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9523FC" w:rsidRPr="009523FC" w14:paraId="044760DE" w14:textId="77777777" w:rsidTr="009523FC">
        <w:trPr>
          <w:tblCellSpacing w:w="0" w:type="dxa"/>
        </w:trPr>
        <w:tc>
          <w:tcPr>
            <w:tcW w:w="8700" w:type="dxa"/>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9523FC" w:rsidRPr="009523FC" w14:paraId="5A18FE4C" w14:textId="77777777">
              <w:tc>
                <w:tcPr>
                  <w:tcW w:w="5000" w:type="pct"/>
                  <w:hideMark/>
                </w:tcPr>
                <w:p w14:paraId="6D470F0B" w14:textId="77777777" w:rsidR="009523FC" w:rsidRPr="009523FC" w:rsidRDefault="009523FC" w:rsidP="009523FC">
                  <w:pPr>
                    <w:spacing w:after="0" w:line="240" w:lineRule="auto"/>
                    <w:jc w:val="center"/>
                    <w:rPr>
                      <w:rFonts w:ascii="Helvetica" w:eastAsia="Times New Roman" w:hAnsi="Helvetica" w:cs="Helvetica"/>
                      <w:color w:val="000000"/>
                      <w:kern w:val="0"/>
                      <w:sz w:val="18"/>
                      <w:szCs w:val="18"/>
                      <w:lang w:eastAsia="de-DE"/>
                      <w14:ligatures w14:val="none"/>
                    </w:rPr>
                  </w:pPr>
                  <w:r w:rsidRPr="009523FC">
                    <w:rPr>
                      <w:rFonts w:ascii="Helvetica" w:eastAsia="Times New Roman" w:hAnsi="Helvetica" w:cs="Helvetica"/>
                      <w:color w:val="000000"/>
                      <w:kern w:val="0"/>
                      <w:sz w:val="18"/>
                      <w:szCs w:val="18"/>
                      <w:lang w:eastAsia="de-DE"/>
                      <w14:ligatures w14:val="none"/>
                    </w:rPr>
                    <w:t> </w:t>
                  </w:r>
                </w:p>
              </w:tc>
            </w:tr>
            <w:tr w:rsidR="009523FC" w:rsidRPr="009523FC" w14:paraId="42727E2B" w14:textId="77777777">
              <w:tc>
                <w:tcPr>
                  <w:tcW w:w="5000" w:type="pct"/>
                  <w:hideMark/>
                </w:tcPr>
                <w:p w14:paraId="0BE099A1" w14:textId="1B4168D2" w:rsidR="009523FC" w:rsidRPr="009523FC" w:rsidRDefault="009523FC" w:rsidP="009523FC">
                  <w:pPr>
                    <w:spacing w:after="0" w:line="240" w:lineRule="auto"/>
                    <w:jc w:val="center"/>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noProof/>
                      <w:color w:val="0A0A0A"/>
                      <w:kern w:val="0"/>
                      <w:sz w:val="24"/>
                      <w:szCs w:val="24"/>
                      <w:lang w:eastAsia="de-DE"/>
                      <w14:ligatures w14:val="none"/>
                    </w:rPr>
                    <w:drawing>
                      <wp:inline distT="0" distB="0" distL="0" distR="0" wp14:anchorId="61647B01" wp14:editId="3151694C">
                        <wp:extent cx="3657600" cy="1552575"/>
                        <wp:effectExtent l="0" t="0" r="0" b="9525"/>
                        <wp:docPr id="182000997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57600" cy="1552575"/>
                                </a:xfrm>
                                <a:prstGeom prst="rect">
                                  <a:avLst/>
                                </a:prstGeom>
                                <a:noFill/>
                                <a:ln>
                                  <a:noFill/>
                                </a:ln>
                              </pic:spPr>
                            </pic:pic>
                          </a:graphicData>
                        </a:graphic>
                      </wp:inline>
                    </w:drawing>
                  </w:r>
                </w:p>
              </w:tc>
            </w:tr>
          </w:tbl>
          <w:p w14:paraId="3D5F18CE"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tc>
      </w:tr>
    </w:tbl>
    <w:p w14:paraId="415BE9CF" w14:textId="77777777" w:rsidR="009523FC" w:rsidRPr="009523FC" w:rsidRDefault="009523FC" w:rsidP="009523FC">
      <w:pPr>
        <w:spacing w:after="0" w:line="240" w:lineRule="auto"/>
        <w:rPr>
          <w:rFonts w:ascii="Times New Roman" w:eastAsia="Times New Roman" w:hAnsi="Times New Roman" w:cs="Times New Roman"/>
          <w:vanish/>
          <w:kern w:val="0"/>
          <w:sz w:val="24"/>
          <w:szCs w:val="24"/>
          <w:lang w:eastAsia="de-DE"/>
          <w14:ligatures w14:val="none"/>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9523FC" w:rsidRPr="009523FC" w14:paraId="5EB901EA" w14:textId="77777777" w:rsidTr="009523FC">
        <w:trPr>
          <w:tblCellSpacing w:w="0" w:type="dxa"/>
        </w:trPr>
        <w:tc>
          <w:tcPr>
            <w:tcW w:w="8700" w:type="dxa"/>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9523FC" w:rsidRPr="009523FC" w14:paraId="7E4A7C31" w14:textId="77777777">
              <w:tc>
                <w:tcPr>
                  <w:tcW w:w="5000" w:type="pct"/>
                  <w:hideMark/>
                </w:tcPr>
                <w:p w14:paraId="7E2576C6" w14:textId="77777777" w:rsidR="009523FC" w:rsidRPr="009523FC" w:rsidRDefault="009523FC" w:rsidP="009523FC">
                  <w:pPr>
                    <w:spacing w:after="150" w:line="240" w:lineRule="auto"/>
                    <w:jc w:val="center"/>
                    <w:outlineLvl w:val="0"/>
                    <w:divId w:val="1016419486"/>
                    <w:rPr>
                      <w:rFonts w:ascii="Helvetica" w:eastAsia="Times New Roman" w:hAnsi="Helvetica" w:cs="Helvetica"/>
                      <w:color w:val="000000"/>
                      <w:kern w:val="36"/>
                      <w:sz w:val="51"/>
                      <w:szCs w:val="51"/>
                      <w:lang w:eastAsia="de-DE"/>
                      <w14:ligatures w14:val="none"/>
                    </w:rPr>
                  </w:pPr>
                  <w:r w:rsidRPr="009523FC">
                    <w:rPr>
                      <w:rFonts w:ascii="Helvetica" w:eastAsia="Times New Roman" w:hAnsi="Helvetica" w:cs="Helvetica"/>
                      <w:b/>
                      <w:bCs/>
                      <w:color w:val="000000"/>
                      <w:kern w:val="36"/>
                      <w:sz w:val="42"/>
                      <w:szCs w:val="42"/>
                      <w:lang w:eastAsia="de-DE"/>
                      <w14:ligatures w14:val="none"/>
                    </w:rPr>
                    <w:t>Stifter-Nachrichten Nr.‍ 16</w:t>
                  </w:r>
                </w:p>
              </w:tc>
            </w:tr>
            <w:tr w:rsidR="009523FC" w:rsidRPr="009523FC" w14:paraId="208E0BDB" w14:textId="77777777">
              <w:tc>
                <w:tcPr>
                  <w:tcW w:w="5000" w:type="pct"/>
                  <w:hideMark/>
                </w:tcPr>
                <w:p w14:paraId="0A8B6428" w14:textId="2E30401A" w:rsidR="009523FC" w:rsidRPr="009523FC" w:rsidRDefault="009523FC" w:rsidP="009523FC">
                  <w:pPr>
                    <w:spacing w:after="0" w:line="240" w:lineRule="auto"/>
                    <w:jc w:val="center"/>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noProof/>
                      <w:color w:val="0A0A0A"/>
                      <w:kern w:val="0"/>
                      <w:sz w:val="24"/>
                      <w:szCs w:val="24"/>
                      <w:lang w:eastAsia="de-DE"/>
                      <w14:ligatures w14:val="none"/>
                    </w:rPr>
                    <w:drawing>
                      <wp:inline distT="0" distB="0" distL="0" distR="0" wp14:anchorId="66CFB904" wp14:editId="369C8893">
                        <wp:extent cx="5334000" cy="3552825"/>
                        <wp:effectExtent l="0" t="0" r="0" b="9525"/>
                        <wp:docPr id="183555069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52825"/>
                                </a:xfrm>
                                <a:prstGeom prst="rect">
                                  <a:avLst/>
                                </a:prstGeom>
                                <a:noFill/>
                                <a:ln>
                                  <a:noFill/>
                                </a:ln>
                              </pic:spPr>
                            </pic:pic>
                          </a:graphicData>
                        </a:graphic>
                      </wp:inline>
                    </w:drawing>
                  </w:r>
                </w:p>
              </w:tc>
            </w:tr>
          </w:tbl>
          <w:p w14:paraId="04698251"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tc>
      </w:tr>
    </w:tbl>
    <w:p w14:paraId="7A8B5974" w14:textId="77777777" w:rsidR="009523FC" w:rsidRPr="009523FC" w:rsidRDefault="009523FC" w:rsidP="009523FC">
      <w:pPr>
        <w:spacing w:after="0" w:line="240" w:lineRule="auto"/>
        <w:rPr>
          <w:rFonts w:ascii="Times New Roman" w:eastAsia="Times New Roman" w:hAnsi="Times New Roman" w:cs="Times New Roman"/>
          <w:vanish/>
          <w:kern w:val="0"/>
          <w:sz w:val="24"/>
          <w:szCs w:val="24"/>
          <w:lang w:eastAsia="de-DE"/>
          <w14:ligatures w14:val="none"/>
        </w:rPr>
      </w:pPr>
    </w:p>
    <w:p w14:paraId="5430E2B9" w14:textId="77777777" w:rsidR="009523FC" w:rsidRPr="009523FC" w:rsidRDefault="009523FC" w:rsidP="009523FC">
      <w:pPr>
        <w:spacing w:after="0" w:line="300" w:lineRule="atLeast"/>
        <w:jc w:val="both"/>
        <w:rPr>
          <w:rFonts w:ascii="Helvetica" w:eastAsia="Times New Roman" w:hAnsi="Helvetica" w:cs="Helvetica"/>
          <w:color w:val="0A0A0A"/>
          <w:kern w:val="0"/>
          <w:sz w:val="24"/>
          <w:szCs w:val="24"/>
          <w:lang w:eastAsia="de-DE"/>
          <w14:ligatures w14:val="none"/>
        </w:rPr>
      </w:pPr>
      <w:r w:rsidRPr="009523FC">
        <w:rPr>
          <w:rFonts w:ascii="Arial" w:eastAsia="Times New Roman" w:hAnsi="Arial" w:cs="Arial"/>
          <w:b/>
          <w:bCs/>
          <w:color w:val="0A0A0A"/>
          <w:kern w:val="0"/>
          <w:sz w:val="21"/>
          <w:szCs w:val="21"/>
          <w:lang w:eastAsia="de-DE"/>
          <w14:ligatures w14:val="none"/>
        </w:rPr>
        <w:t>Liebe Stifterinnen und Stifter, Freunde und Unterstützende der Bürgerstiftung,</w:t>
      </w:r>
      <w:r w:rsidRPr="009523FC">
        <w:rPr>
          <w:rFonts w:ascii="Helvetica" w:eastAsia="Times New Roman" w:hAnsi="Helvetica" w:cs="Helvetica"/>
          <w:color w:val="0A0A0A"/>
          <w:kern w:val="0"/>
          <w:sz w:val="24"/>
          <w:szCs w:val="24"/>
          <w:lang w:eastAsia="de-DE"/>
          <w14:ligatures w14:val="none"/>
        </w:rPr>
        <w:br/>
      </w:r>
      <w:r w:rsidRPr="009523FC">
        <w:rPr>
          <w:rFonts w:ascii="Helvetica" w:eastAsia="Times New Roman" w:hAnsi="Helvetica" w:cs="Helvetica"/>
          <w:color w:val="0A0A0A"/>
          <w:kern w:val="0"/>
          <w:sz w:val="24"/>
          <w:szCs w:val="24"/>
          <w:lang w:eastAsia="de-DE"/>
          <w14:ligatures w14:val="none"/>
        </w:rPr>
        <w:br/>
      </w:r>
      <w:r w:rsidRPr="009523FC">
        <w:rPr>
          <w:rFonts w:ascii="Verdana" w:eastAsia="Times New Roman" w:hAnsi="Verdana" w:cs="Helvetica"/>
          <w:color w:val="0A0A0A"/>
          <w:kern w:val="0"/>
          <w:sz w:val="20"/>
          <w:szCs w:val="20"/>
          <w:lang w:eastAsia="de-DE"/>
          <w14:ligatures w14:val="none"/>
        </w:rPr>
        <w:t xml:space="preserve">am Mittwoch, den 22.11.2023 findet unsere jährliche Stiftungsversammlung statt. Die Einladungen wurden bereits </w:t>
      </w:r>
      <w:proofErr w:type="gramStart"/>
      <w:r w:rsidRPr="009523FC">
        <w:rPr>
          <w:rFonts w:ascii="Verdana" w:eastAsia="Times New Roman" w:hAnsi="Verdana" w:cs="Helvetica"/>
          <w:color w:val="0A0A0A"/>
          <w:kern w:val="0"/>
          <w:sz w:val="20"/>
          <w:szCs w:val="20"/>
          <w:lang w:eastAsia="de-DE"/>
          <w14:ligatures w14:val="none"/>
        </w:rPr>
        <w:t>auf dem Postwege</w:t>
      </w:r>
      <w:proofErr w:type="gramEnd"/>
      <w:r w:rsidRPr="009523FC">
        <w:rPr>
          <w:rFonts w:ascii="Verdana" w:eastAsia="Times New Roman" w:hAnsi="Verdana" w:cs="Helvetica"/>
          <w:color w:val="0A0A0A"/>
          <w:kern w:val="0"/>
          <w:sz w:val="20"/>
          <w:szCs w:val="20"/>
          <w:lang w:eastAsia="de-DE"/>
          <w14:ligatures w14:val="none"/>
        </w:rPr>
        <w:t xml:space="preserve"> versandt und wir freuen uns über die Vielzahl der Zusagen aus dem Kreise der Stifterinnen und Stifter. Die Veranstaltung wird dieses Jahr von einer Weinprobe im CLAVINUM in Bad Nauheim umrahmt.</w:t>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t xml:space="preserve">Den Jahresbericht für das Geschäftsjahr 2022, der auch im Rahmen der Stiftungsversammlung erörtert wird, finden Sie </w:t>
      </w:r>
      <w:hyperlink r:id="rId6" w:history="1">
        <w:r w:rsidRPr="009523FC">
          <w:rPr>
            <w:rFonts w:ascii="Helvetica" w:eastAsia="Times New Roman" w:hAnsi="Helvetica" w:cs="Helvetica"/>
            <w:color w:val="0000F1"/>
            <w:kern w:val="0"/>
            <w:sz w:val="18"/>
            <w:szCs w:val="18"/>
            <w:lang w:eastAsia="de-DE"/>
            <w14:ligatures w14:val="none"/>
          </w:rPr>
          <w:t>hier</w:t>
        </w:r>
      </w:hyperlink>
      <w:r w:rsidRPr="009523FC">
        <w:rPr>
          <w:rFonts w:ascii="Verdana" w:eastAsia="Times New Roman" w:hAnsi="Verdana" w:cs="Helvetica"/>
          <w:color w:val="0A0A0A"/>
          <w:kern w:val="0"/>
          <w:sz w:val="20"/>
          <w:szCs w:val="20"/>
          <w:lang w:eastAsia="de-DE"/>
          <w14:ligatures w14:val="none"/>
        </w:rPr>
        <w:t>. Der Bericht wurde bereits an das Regierungspräsidium, bzw. die Stiftungsaufsicht nach Darmstadt übermittelt.</w:t>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t xml:space="preserve">Neuigkeiten gibt es aus dem Stiftungsrat. Günter Hummel, jahrelanges aktives Vorstandsmitglied und seit diesem Jahr auch in den Kreis der Ratsmitglieder berufen, wurde jüngst zum Vorsitzenden des Stiftungsrates gewählt. Herr Alfred Möller wurde in </w:t>
      </w:r>
      <w:r w:rsidRPr="009523FC">
        <w:rPr>
          <w:rFonts w:ascii="Verdana" w:eastAsia="Times New Roman" w:hAnsi="Verdana" w:cs="Helvetica"/>
          <w:color w:val="0A0A0A"/>
          <w:kern w:val="0"/>
          <w:sz w:val="20"/>
          <w:szCs w:val="20"/>
          <w:lang w:eastAsia="de-DE"/>
          <w14:ligatures w14:val="none"/>
        </w:rPr>
        <w:lastRenderedPageBreak/>
        <w:t xml:space="preserve">seinem Amt als stellvertretender Vorsitzender bestätigt. Die </w:t>
      </w:r>
      <w:proofErr w:type="spellStart"/>
      <w:r w:rsidRPr="009523FC">
        <w:rPr>
          <w:rFonts w:ascii="Verdana" w:eastAsia="Times New Roman" w:hAnsi="Verdana" w:cs="Helvetica"/>
          <w:color w:val="0A0A0A"/>
          <w:kern w:val="0"/>
          <w:sz w:val="20"/>
          <w:szCs w:val="20"/>
          <w:lang w:eastAsia="de-DE"/>
          <w14:ligatures w14:val="none"/>
        </w:rPr>
        <w:t>entspechende</w:t>
      </w:r>
      <w:proofErr w:type="spellEnd"/>
      <w:r w:rsidRPr="009523FC">
        <w:rPr>
          <w:rFonts w:ascii="Verdana" w:eastAsia="Times New Roman" w:hAnsi="Verdana" w:cs="Helvetica"/>
          <w:color w:val="0A0A0A"/>
          <w:kern w:val="0"/>
          <w:sz w:val="20"/>
          <w:szCs w:val="20"/>
          <w:lang w:eastAsia="de-DE"/>
          <w14:ligatures w14:val="none"/>
        </w:rPr>
        <w:t xml:space="preserve"> Berichterstattung der Wetterauer Zeitung können Sie gerne </w:t>
      </w:r>
      <w:hyperlink r:id="rId7" w:history="1">
        <w:r w:rsidRPr="009523FC">
          <w:rPr>
            <w:rFonts w:ascii="Helvetica" w:eastAsia="Times New Roman" w:hAnsi="Helvetica" w:cs="Helvetica"/>
            <w:color w:val="0000F1"/>
            <w:kern w:val="0"/>
            <w:sz w:val="18"/>
            <w:szCs w:val="18"/>
            <w:lang w:eastAsia="de-DE"/>
            <w14:ligatures w14:val="none"/>
          </w:rPr>
          <w:t xml:space="preserve">hier </w:t>
        </w:r>
      </w:hyperlink>
      <w:r w:rsidRPr="009523FC">
        <w:rPr>
          <w:rFonts w:ascii="Verdana" w:eastAsia="Times New Roman" w:hAnsi="Verdana" w:cs="Helvetica"/>
          <w:color w:val="0A0A0A"/>
          <w:kern w:val="0"/>
          <w:sz w:val="20"/>
          <w:szCs w:val="20"/>
          <w:lang w:eastAsia="de-DE"/>
          <w14:ligatures w14:val="none"/>
        </w:rPr>
        <w:t xml:space="preserve">nachlesen. </w:t>
      </w:r>
    </w:p>
    <w:p w14:paraId="7276BAD5" w14:textId="77777777" w:rsidR="009523FC" w:rsidRPr="009523FC" w:rsidRDefault="009523FC" w:rsidP="009523FC">
      <w:pPr>
        <w:spacing w:after="0" w:line="300" w:lineRule="atLeast"/>
        <w:jc w:val="both"/>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color w:val="0A0A0A"/>
          <w:kern w:val="0"/>
          <w:sz w:val="24"/>
          <w:szCs w:val="24"/>
          <w:lang w:eastAsia="de-DE"/>
          <w14:ligatures w14:val="none"/>
        </w:rPr>
        <w:br/>
      </w:r>
      <w:r w:rsidRPr="009523FC">
        <w:rPr>
          <w:rFonts w:ascii="Verdana" w:eastAsia="Times New Roman" w:hAnsi="Verdana" w:cs="Helvetica"/>
          <w:color w:val="0A0A0A"/>
          <w:kern w:val="0"/>
          <w:sz w:val="20"/>
          <w:szCs w:val="20"/>
          <w:lang w:eastAsia="de-DE"/>
          <w14:ligatures w14:val="none"/>
        </w:rPr>
        <w:t xml:space="preserve">Das Leben und seine unerwarteten - leider nicht immer schönen - Entwicklungen machen auch vor unserem Vorstand nicht halt. Unser langjähriger Präsident Jürgen </w:t>
      </w:r>
      <w:proofErr w:type="spellStart"/>
      <w:r w:rsidRPr="009523FC">
        <w:rPr>
          <w:rFonts w:ascii="Verdana" w:eastAsia="Times New Roman" w:hAnsi="Verdana" w:cs="Helvetica"/>
          <w:color w:val="0A0A0A"/>
          <w:kern w:val="0"/>
          <w:sz w:val="20"/>
          <w:szCs w:val="20"/>
          <w:lang w:eastAsia="de-DE"/>
          <w14:ligatures w14:val="none"/>
        </w:rPr>
        <w:t>Burdak</w:t>
      </w:r>
      <w:proofErr w:type="spellEnd"/>
      <w:r w:rsidRPr="009523FC">
        <w:rPr>
          <w:rFonts w:ascii="Verdana" w:eastAsia="Times New Roman" w:hAnsi="Verdana" w:cs="Helvetica"/>
          <w:color w:val="0A0A0A"/>
          <w:kern w:val="0"/>
          <w:sz w:val="20"/>
          <w:szCs w:val="20"/>
          <w:lang w:eastAsia="de-DE"/>
          <w14:ligatures w14:val="none"/>
        </w:rPr>
        <w:t xml:space="preserve"> muss aufgrund einer unerwartet eingetretenen Erkrankungssituation seinen Fokus auf die eigene Gesundheit legen. Von seinem Amt als Präsident wird er dabei, insbesondere zur Sicherstellung der fortlaufenden Amtsgeschäfte, nicht zurücktreten. Für diese Entscheidung sind ihm sowohl der weitere Vorstand, als auch der Stiftungsrat besonders dankbar. Unserem Präsidenten wünschen wir auch an dieser Stelle alles Gute für den weiteren Behandlungsverlauf und hoffen auf eine baldige Genesung.</w:t>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t xml:space="preserve">In Abstimmung mit dem Vizepräsidenten Ingo Renzel und der Vizepräsidentin Hildegard Stephan-Jünemann, soll künftig eine deutliche Unterstützung des Präsidenten bei der Vorstandsarbeit durch die beiden Vizepräsidenten erfolgen. Anliegen, Projekte und stiftungsbezogene Themen wollen Sie daher künftig vorrangig mit Frau Stephan-Jünemann und Herrn Renzel </w:t>
      </w:r>
      <w:proofErr w:type="spellStart"/>
      <w:r w:rsidRPr="009523FC">
        <w:rPr>
          <w:rFonts w:ascii="Verdana" w:eastAsia="Times New Roman" w:hAnsi="Verdana" w:cs="Helvetica"/>
          <w:color w:val="0A0A0A"/>
          <w:kern w:val="0"/>
          <w:sz w:val="20"/>
          <w:szCs w:val="20"/>
          <w:lang w:eastAsia="de-DE"/>
          <w14:ligatures w14:val="none"/>
        </w:rPr>
        <w:t>erörten</w:t>
      </w:r>
      <w:proofErr w:type="spellEnd"/>
      <w:r w:rsidRPr="009523FC">
        <w:rPr>
          <w:rFonts w:ascii="Verdana" w:eastAsia="Times New Roman" w:hAnsi="Verdana" w:cs="Helvetica"/>
          <w:color w:val="0A0A0A"/>
          <w:kern w:val="0"/>
          <w:sz w:val="20"/>
          <w:szCs w:val="20"/>
          <w:lang w:eastAsia="de-DE"/>
          <w14:ligatures w14:val="none"/>
        </w:rPr>
        <w:t>, die Sie wie gewohnt unter info@stiftung-bad-nauheim.de erreichen können.</w:t>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t>Ihr Stiftungsvorstand / im November 2023</w:t>
      </w:r>
      <w:r w:rsidRPr="009523FC">
        <w:rPr>
          <w:rFonts w:ascii="Helvetica" w:eastAsia="Times New Roman" w:hAnsi="Helvetica" w:cs="Helvetica"/>
          <w:color w:val="0A0A0A"/>
          <w:kern w:val="0"/>
          <w:sz w:val="24"/>
          <w:szCs w:val="24"/>
          <w:lang w:eastAsia="de-DE"/>
          <w14:ligatures w14:val="none"/>
        </w:rPr>
        <w:t xml:space="preserve"> </w:t>
      </w:r>
    </w:p>
    <w:p w14:paraId="4FEA5F3C" w14:textId="77777777" w:rsidR="009523FC" w:rsidRPr="009523FC" w:rsidRDefault="009523FC" w:rsidP="009523FC">
      <w:pPr>
        <w:spacing w:after="0" w:line="240" w:lineRule="auto"/>
        <w:rPr>
          <w:rFonts w:ascii="Helvetica" w:eastAsia="Times New Roman" w:hAnsi="Helvetica" w:cs="Helvetica"/>
          <w:color w:val="000000"/>
          <w:kern w:val="0"/>
          <w:sz w:val="18"/>
          <w:szCs w:val="18"/>
          <w:lang w:eastAsia="de-DE"/>
          <w14:ligatures w14:val="none"/>
        </w:rPr>
      </w:pPr>
      <w:r w:rsidRPr="009523FC">
        <w:rPr>
          <w:rFonts w:ascii="Helvetica" w:eastAsia="Times New Roman" w:hAnsi="Helvetica" w:cs="Helvetica"/>
          <w:color w:val="000000"/>
          <w:kern w:val="0"/>
          <w:sz w:val="18"/>
          <w:szCs w:val="18"/>
          <w:lang w:eastAsia="de-DE"/>
          <w14:ligatures w14:val="none"/>
        </w:rPr>
        <w:t>‍</w:t>
      </w:r>
    </w:p>
    <w:p w14:paraId="6D546353"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color w:val="0A0A0A"/>
          <w:kern w:val="0"/>
          <w:sz w:val="24"/>
          <w:szCs w:val="24"/>
          <w:lang w:eastAsia="de-DE"/>
          <w14:ligatures w14:val="none"/>
        </w:rPr>
        <w:pict w14:anchorId="0BA6F324">
          <v:rect id="_x0000_i1049" style="width:470.3pt;height:1.5pt" o:hralign="center" o:hrstd="t" o:hrnoshade="t" o:hr="t" fillcolor="black" stroked="f"/>
        </w:pict>
      </w:r>
    </w:p>
    <w:p w14:paraId="597361E2" w14:textId="77777777" w:rsidR="009523FC" w:rsidRPr="009523FC" w:rsidRDefault="009523FC" w:rsidP="009523FC">
      <w:pPr>
        <w:spacing w:after="0" w:line="240" w:lineRule="auto"/>
        <w:jc w:val="center"/>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noProof/>
          <w:color w:val="0A0A0A"/>
          <w:kern w:val="0"/>
          <w:sz w:val="24"/>
          <w:szCs w:val="24"/>
          <w:lang w:eastAsia="de-DE"/>
          <w14:ligatures w14:val="none"/>
        </w:rPr>
        <w:drawing>
          <wp:inline distT="0" distB="0" distL="0" distR="0" wp14:anchorId="26185F43" wp14:editId="100B5101">
            <wp:extent cx="5334000" cy="4057650"/>
            <wp:effectExtent l="0" t="0" r="0" b="0"/>
            <wp:docPr id="4274442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57650"/>
                    </a:xfrm>
                    <a:prstGeom prst="rect">
                      <a:avLst/>
                    </a:prstGeom>
                    <a:noFill/>
                    <a:ln>
                      <a:noFill/>
                    </a:ln>
                  </pic:spPr>
                </pic:pic>
              </a:graphicData>
            </a:graphic>
          </wp:inline>
        </w:drawing>
      </w:r>
    </w:p>
    <w:p w14:paraId="3A7F0952" w14:textId="77777777" w:rsidR="009523FC" w:rsidRPr="009523FC" w:rsidRDefault="009523FC" w:rsidP="009523FC">
      <w:pPr>
        <w:spacing w:after="0" w:line="240" w:lineRule="auto"/>
        <w:rPr>
          <w:rFonts w:ascii="Helvetica" w:eastAsia="Times New Roman" w:hAnsi="Helvetica" w:cs="Helvetica"/>
          <w:color w:val="000000"/>
          <w:kern w:val="0"/>
          <w:sz w:val="18"/>
          <w:szCs w:val="18"/>
          <w:lang w:eastAsia="de-DE"/>
          <w14:ligatures w14:val="none"/>
        </w:rPr>
      </w:pPr>
      <w:r w:rsidRPr="009523FC">
        <w:rPr>
          <w:rFonts w:ascii="Helvetica" w:eastAsia="Times New Roman" w:hAnsi="Helvetica" w:cs="Helvetica"/>
          <w:color w:val="000000"/>
          <w:kern w:val="0"/>
          <w:sz w:val="18"/>
          <w:szCs w:val="18"/>
          <w:lang w:eastAsia="de-DE"/>
          <w14:ligatures w14:val="none"/>
        </w:rPr>
        <w:t> </w:t>
      </w:r>
    </w:p>
    <w:p w14:paraId="3695700C" w14:textId="77777777" w:rsidR="009523FC" w:rsidRPr="009523FC" w:rsidRDefault="009523FC" w:rsidP="009523FC">
      <w:pPr>
        <w:spacing w:after="0" w:line="300" w:lineRule="atLeast"/>
        <w:jc w:val="both"/>
        <w:rPr>
          <w:rFonts w:ascii="Helvetica" w:eastAsia="Times New Roman" w:hAnsi="Helvetica" w:cs="Helvetica"/>
          <w:color w:val="0A0A0A"/>
          <w:kern w:val="0"/>
          <w:sz w:val="24"/>
          <w:szCs w:val="24"/>
          <w:lang w:eastAsia="de-DE"/>
          <w14:ligatures w14:val="none"/>
        </w:rPr>
      </w:pPr>
      <w:r w:rsidRPr="009523FC">
        <w:rPr>
          <w:rFonts w:ascii="Verdana" w:eastAsia="Times New Roman" w:hAnsi="Verdana" w:cs="Helvetica"/>
          <w:color w:val="0A0A0A"/>
          <w:kern w:val="0"/>
          <w:sz w:val="20"/>
          <w:szCs w:val="20"/>
          <w:lang w:eastAsia="de-DE"/>
          <w14:ligatures w14:val="none"/>
        </w:rPr>
        <w:t>Die Schulförderung ist auch weiterhin eine besondere "Herzensangelegenheit" unserer Bürgerstiftung. Wir freuen uns daher, wie folgt berichten zu können:</w:t>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u w:val="single"/>
          <w:lang w:eastAsia="de-DE"/>
          <w14:ligatures w14:val="none"/>
        </w:rPr>
        <w:lastRenderedPageBreak/>
        <w:t xml:space="preserve">Frauenwaldschule Nieder-Mörlen </w:t>
      </w:r>
      <w:r w:rsidRPr="009523FC">
        <w:rPr>
          <w:rFonts w:ascii="Helvetica" w:eastAsia="Times New Roman" w:hAnsi="Helvetica" w:cs="Helvetica"/>
          <w:color w:val="0A0A0A"/>
          <w:kern w:val="0"/>
          <w:sz w:val="24"/>
          <w:szCs w:val="24"/>
          <w:lang w:eastAsia="de-DE"/>
          <w14:ligatures w14:val="none"/>
        </w:rPr>
        <w:br/>
        <w:t> </w:t>
      </w:r>
    </w:p>
    <w:p w14:paraId="1DF84D5C" w14:textId="77777777" w:rsidR="009523FC" w:rsidRPr="009523FC" w:rsidRDefault="009523FC" w:rsidP="009523FC">
      <w:pPr>
        <w:spacing w:after="0" w:line="300" w:lineRule="atLeast"/>
        <w:jc w:val="both"/>
        <w:rPr>
          <w:rFonts w:ascii="Helvetica" w:eastAsia="Times New Roman" w:hAnsi="Helvetica" w:cs="Helvetica"/>
          <w:color w:val="0A0A0A"/>
          <w:kern w:val="0"/>
          <w:sz w:val="24"/>
          <w:szCs w:val="24"/>
          <w:lang w:eastAsia="de-DE"/>
          <w14:ligatures w14:val="none"/>
        </w:rPr>
      </w:pPr>
      <w:r w:rsidRPr="009523FC">
        <w:rPr>
          <w:rFonts w:ascii="Verdana" w:eastAsia="Times New Roman" w:hAnsi="Verdana" w:cs="Helvetica"/>
          <w:color w:val="0A0A0A"/>
          <w:kern w:val="0"/>
          <w:sz w:val="20"/>
          <w:szCs w:val="20"/>
          <w:lang w:eastAsia="de-DE"/>
          <w14:ligatures w14:val="none"/>
        </w:rPr>
        <w:t>Wie bereits im Rahmen unserer Stifter-Nachrichten Nr. 14 berichtet, hat die Bürgerstiftung unter anderem eine Förderung in Höhe von EUR 1.000,00 für das Projekt "Trommelzauber" an der Frauenwaldschule beschlossen.</w:t>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t xml:space="preserve">Nach den Sommerferien konnte nunmehr der Aktionstag "Trommelzauber" mit rund 270 Schülerinnen und Schülern sowie den Lehrkräften unter Anleitung zweier Mitarbeiter der Musikgruppe stattfinden. Unser Stiftungspräsident Jürgen </w:t>
      </w:r>
      <w:proofErr w:type="spellStart"/>
      <w:r w:rsidRPr="009523FC">
        <w:rPr>
          <w:rFonts w:ascii="Verdana" w:eastAsia="Times New Roman" w:hAnsi="Verdana" w:cs="Helvetica"/>
          <w:color w:val="0A0A0A"/>
          <w:kern w:val="0"/>
          <w:sz w:val="20"/>
          <w:szCs w:val="20"/>
          <w:lang w:eastAsia="de-DE"/>
          <w14:ligatures w14:val="none"/>
        </w:rPr>
        <w:t>Burdark</w:t>
      </w:r>
      <w:proofErr w:type="spellEnd"/>
      <w:r w:rsidRPr="009523FC">
        <w:rPr>
          <w:rFonts w:ascii="Verdana" w:eastAsia="Times New Roman" w:hAnsi="Verdana" w:cs="Helvetica"/>
          <w:color w:val="0A0A0A"/>
          <w:kern w:val="0"/>
          <w:sz w:val="20"/>
          <w:szCs w:val="20"/>
          <w:lang w:eastAsia="de-DE"/>
          <w14:ligatures w14:val="none"/>
        </w:rPr>
        <w:t xml:space="preserve"> und Vizepräsidentin Hildegard Stephan-Jünemann waren vor Ort und durften dem Spektakel beiwohnen. Den ausführlichen Bericht der Wetterauer Zeitung finden Sie </w:t>
      </w:r>
      <w:hyperlink r:id="rId9" w:history="1">
        <w:r w:rsidRPr="009523FC">
          <w:rPr>
            <w:rFonts w:ascii="Helvetica" w:eastAsia="Times New Roman" w:hAnsi="Helvetica" w:cs="Helvetica"/>
            <w:color w:val="0000F1"/>
            <w:kern w:val="0"/>
            <w:sz w:val="18"/>
            <w:szCs w:val="18"/>
            <w:lang w:eastAsia="de-DE"/>
            <w14:ligatures w14:val="none"/>
          </w:rPr>
          <w:t>hier</w:t>
        </w:r>
      </w:hyperlink>
      <w:r w:rsidRPr="009523FC">
        <w:rPr>
          <w:rFonts w:ascii="Verdana" w:eastAsia="Times New Roman" w:hAnsi="Verdana" w:cs="Helvetica"/>
          <w:color w:val="0A0A0A"/>
          <w:kern w:val="0"/>
          <w:sz w:val="20"/>
          <w:szCs w:val="20"/>
          <w:lang w:eastAsia="de-DE"/>
          <w14:ligatures w14:val="none"/>
        </w:rPr>
        <w:t>.</w:t>
      </w:r>
    </w:p>
    <w:p w14:paraId="59BC8375" w14:textId="77777777" w:rsidR="009523FC" w:rsidRPr="009523FC" w:rsidRDefault="009523FC" w:rsidP="009523FC">
      <w:pPr>
        <w:spacing w:after="0" w:line="240" w:lineRule="auto"/>
        <w:rPr>
          <w:rFonts w:ascii="Helvetica" w:eastAsia="Times New Roman" w:hAnsi="Helvetica" w:cs="Helvetica"/>
          <w:color w:val="000000"/>
          <w:kern w:val="0"/>
          <w:sz w:val="18"/>
          <w:szCs w:val="18"/>
          <w:lang w:eastAsia="de-DE"/>
          <w14:ligatures w14:val="none"/>
        </w:rPr>
      </w:pPr>
      <w:r w:rsidRPr="009523FC">
        <w:rPr>
          <w:rFonts w:ascii="Helvetica" w:eastAsia="Times New Roman" w:hAnsi="Helvetica" w:cs="Helvetica"/>
          <w:color w:val="000000"/>
          <w:kern w:val="0"/>
          <w:sz w:val="18"/>
          <w:szCs w:val="18"/>
          <w:lang w:eastAsia="de-DE"/>
          <w14:ligatures w14:val="none"/>
        </w:rPr>
        <w:t>‍</w:t>
      </w:r>
    </w:p>
    <w:p w14:paraId="300C12D2"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color w:val="0A0A0A"/>
          <w:kern w:val="0"/>
          <w:sz w:val="24"/>
          <w:szCs w:val="24"/>
          <w:lang w:eastAsia="de-DE"/>
          <w14:ligatures w14:val="none"/>
        </w:rPr>
        <w:pict w14:anchorId="1ECA5BCF">
          <v:rect id="_x0000_i1050" style="width:470.3pt;height:1.5pt" o:hralign="center" o:hrstd="t" o:hrnoshade="t" o:hr="t" fillcolor="black" stroked="f"/>
        </w:pict>
      </w:r>
    </w:p>
    <w:p w14:paraId="5A3ACAAB" w14:textId="77777777" w:rsidR="009523FC" w:rsidRPr="009523FC" w:rsidRDefault="009523FC" w:rsidP="009523FC">
      <w:pPr>
        <w:spacing w:after="0" w:line="240" w:lineRule="auto"/>
        <w:jc w:val="center"/>
        <w:rPr>
          <w:rFonts w:ascii="Helvetica" w:eastAsia="Times New Roman" w:hAnsi="Helvetica" w:cs="Helvetica"/>
          <w:color w:val="0A0A0A"/>
          <w:kern w:val="0"/>
          <w:sz w:val="24"/>
          <w:szCs w:val="24"/>
          <w:lang w:eastAsia="de-DE"/>
          <w14:ligatures w14:val="none"/>
        </w:rPr>
      </w:pPr>
    </w:p>
    <w:p w14:paraId="1C7DEDCC"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p w14:paraId="6666E7CB" w14:textId="77777777" w:rsidR="009523FC" w:rsidRPr="009523FC" w:rsidRDefault="009523FC" w:rsidP="009523FC">
      <w:pPr>
        <w:spacing w:after="0" w:line="240" w:lineRule="auto"/>
        <w:rPr>
          <w:rFonts w:ascii="Times New Roman" w:eastAsia="Times New Roman" w:hAnsi="Times New Roman" w:cs="Times New Roman"/>
          <w:vanish/>
          <w:kern w:val="0"/>
          <w:sz w:val="24"/>
          <w:szCs w:val="24"/>
          <w:lang w:eastAsia="de-DE"/>
          <w14:ligatures w14:val="none"/>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9523FC" w:rsidRPr="009523FC" w14:paraId="1DD5E0AD" w14:textId="77777777" w:rsidTr="009523FC">
        <w:trPr>
          <w:tblCellSpacing w:w="0" w:type="dxa"/>
        </w:trPr>
        <w:tc>
          <w:tcPr>
            <w:tcW w:w="8700" w:type="dxa"/>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9523FC" w:rsidRPr="009523FC" w14:paraId="2232B0D8" w14:textId="77777777">
              <w:tc>
                <w:tcPr>
                  <w:tcW w:w="5000" w:type="pct"/>
                  <w:hideMark/>
                </w:tcPr>
                <w:p w14:paraId="14D749B0" w14:textId="7ADD2FEB" w:rsidR="009523FC" w:rsidRPr="009523FC" w:rsidRDefault="009523FC" w:rsidP="009523FC">
                  <w:pPr>
                    <w:spacing w:after="0" w:line="240" w:lineRule="auto"/>
                    <w:jc w:val="center"/>
                    <w:divId w:val="399443309"/>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noProof/>
                      <w:color w:val="0A0A0A"/>
                      <w:kern w:val="0"/>
                      <w:sz w:val="24"/>
                      <w:szCs w:val="24"/>
                      <w:lang w:eastAsia="de-DE"/>
                      <w14:ligatures w14:val="none"/>
                    </w:rPr>
                    <w:drawing>
                      <wp:inline distT="0" distB="0" distL="0" distR="0" wp14:anchorId="642E797D" wp14:editId="540FBD47">
                        <wp:extent cx="5334000" cy="2667000"/>
                        <wp:effectExtent l="0" t="0" r="0" b="0"/>
                        <wp:docPr id="135364505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tc>
            </w:tr>
            <w:tr w:rsidR="009523FC" w:rsidRPr="009523FC" w14:paraId="0A07A588" w14:textId="77777777">
              <w:tc>
                <w:tcPr>
                  <w:tcW w:w="5000" w:type="pct"/>
                  <w:hideMark/>
                </w:tcPr>
                <w:p w14:paraId="0DB70206" w14:textId="77777777" w:rsidR="009523FC" w:rsidRPr="009523FC" w:rsidRDefault="009523FC" w:rsidP="009523FC">
                  <w:pPr>
                    <w:spacing w:after="0" w:line="300" w:lineRule="atLeast"/>
                    <w:jc w:val="both"/>
                    <w:rPr>
                      <w:rFonts w:ascii="Helvetica" w:eastAsia="Times New Roman" w:hAnsi="Helvetica" w:cs="Helvetica"/>
                      <w:color w:val="0A0A0A"/>
                      <w:kern w:val="0"/>
                      <w:sz w:val="24"/>
                      <w:szCs w:val="24"/>
                      <w:lang w:eastAsia="de-DE"/>
                      <w14:ligatures w14:val="none"/>
                    </w:rPr>
                  </w:pPr>
                  <w:r w:rsidRPr="009523FC">
                    <w:rPr>
                      <w:rFonts w:ascii="Verdana" w:eastAsia="Times New Roman" w:hAnsi="Verdana" w:cs="Helvetica"/>
                      <w:color w:val="0A0A0A"/>
                      <w:kern w:val="0"/>
                      <w:sz w:val="20"/>
                      <w:szCs w:val="20"/>
                      <w:lang w:eastAsia="de-DE"/>
                      <w14:ligatures w14:val="none"/>
                    </w:rPr>
                    <w:t xml:space="preserve">Im Rahmen unserer Vorstandssitzung am 01.08.2023 hat der Vorstand einstimmig beschlossen, dass die Reihe </w:t>
                  </w:r>
                  <w:proofErr w:type="spellStart"/>
                  <w:r w:rsidRPr="009523FC">
                    <w:rPr>
                      <w:rFonts w:ascii="Verdana" w:eastAsia="Times New Roman" w:hAnsi="Verdana" w:cs="Helvetica"/>
                      <w:color w:val="0A0A0A"/>
                      <w:kern w:val="0"/>
                      <w:sz w:val="20"/>
                      <w:szCs w:val="20"/>
                      <w:lang w:eastAsia="de-DE"/>
                      <w14:ligatures w14:val="none"/>
                    </w:rPr>
                    <w:t>Babygruß</w:t>
                  </w:r>
                  <w:proofErr w:type="spellEnd"/>
                  <w:r w:rsidRPr="009523FC">
                    <w:rPr>
                      <w:rFonts w:ascii="Verdana" w:eastAsia="Times New Roman" w:hAnsi="Verdana" w:cs="Helvetica"/>
                      <w:color w:val="0A0A0A"/>
                      <w:kern w:val="0"/>
                      <w:sz w:val="20"/>
                      <w:szCs w:val="20"/>
                      <w:lang w:eastAsia="de-DE"/>
                      <w14:ligatures w14:val="none"/>
                    </w:rPr>
                    <w:t xml:space="preserve"> auch im kommenden Jahr fortgesetzt werden soll.</w:t>
                  </w:r>
                  <w:r w:rsidRPr="009523FC">
                    <w:rPr>
                      <w:rFonts w:ascii="Verdana" w:eastAsia="Times New Roman" w:hAnsi="Verdana" w:cs="Helvetica"/>
                      <w:color w:val="0A0A0A"/>
                      <w:kern w:val="0"/>
                      <w:sz w:val="20"/>
                      <w:szCs w:val="20"/>
                      <w:lang w:eastAsia="de-DE"/>
                      <w14:ligatures w14:val="none"/>
                    </w:rPr>
                    <w:br/>
                  </w:r>
                  <w:r w:rsidRPr="009523FC">
                    <w:rPr>
                      <w:rFonts w:ascii="Verdana" w:eastAsia="Times New Roman" w:hAnsi="Verdana" w:cs="Helvetica"/>
                      <w:color w:val="0A0A0A"/>
                      <w:kern w:val="0"/>
                      <w:sz w:val="20"/>
                      <w:szCs w:val="20"/>
                      <w:lang w:eastAsia="de-DE"/>
                      <w14:ligatures w14:val="none"/>
                    </w:rPr>
                    <w:br/>
                    <w:t xml:space="preserve">Der Elternlehrgang "Erste Hilfe am Kind", wie der </w:t>
                  </w:r>
                  <w:proofErr w:type="spellStart"/>
                  <w:r w:rsidRPr="009523FC">
                    <w:rPr>
                      <w:rFonts w:ascii="Verdana" w:eastAsia="Times New Roman" w:hAnsi="Verdana" w:cs="Helvetica"/>
                      <w:color w:val="0A0A0A"/>
                      <w:kern w:val="0"/>
                      <w:sz w:val="20"/>
                      <w:szCs w:val="20"/>
                      <w:lang w:eastAsia="de-DE"/>
                      <w14:ligatures w14:val="none"/>
                    </w:rPr>
                    <w:t>Babygruß</w:t>
                  </w:r>
                  <w:proofErr w:type="spellEnd"/>
                  <w:r w:rsidRPr="009523FC">
                    <w:rPr>
                      <w:rFonts w:ascii="Verdana" w:eastAsia="Times New Roman" w:hAnsi="Verdana" w:cs="Helvetica"/>
                      <w:color w:val="0A0A0A"/>
                      <w:kern w:val="0"/>
                      <w:sz w:val="20"/>
                      <w:szCs w:val="20"/>
                      <w:lang w:eastAsia="de-DE"/>
                      <w14:ligatures w14:val="none"/>
                    </w:rPr>
                    <w:t xml:space="preserve"> offiziell heißt, findet auch weiterhin erheblichen Zuspruch. Die diesjährigen Veranstaltungen, die vom </w:t>
                  </w:r>
                  <w:proofErr w:type="spellStart"/>
                  <w:r w:rsidRPr="009523FC">
                    <w:rPr>
                      <w:rFonts w:ascii="Verdana" w:eastAsia="Times New Roman" w:hAnsi="Verdana" w:cs="Helvetica"/>
                      <w:color w:val="0A0A0A"/>
                      <w:kern w:val="0"/>
                      <w:sz w:val="20"/>
                      <w:szCs w:val="20"/>
                      <w:lang w:eastAsia="de-DE"/>
                      <w14:ligatures w14:val="none"/>
                    </w:rPr>
                    <w:t>E.v.A</w:t>
                  </w:r>
                  <w:proofErr w:type="spellEnd"/>
                  <w:r w:rsidRPr="009523FC">
                    <w:rPr>
                      <w:rFonts w:ascii="Verdana" w:eastAsia="Times New Roman" w:hAnsi="Verdana" w:cs="Helvetica"/>
                      <w:color w:val="0A0A0A"/>
                      <w:kern w:val="0"/>
                      <w:sz w:val="20"/>
                      <w:szCs w:val="20"/>
                      <w:lang w:eastAsia="de-DE"/>
                      <w14:ligatures w14:val="none"/>
                    </w:rPr>
                    <w:t xml:space="preserve">. Programm der Stadt organisiert werden, waren stark nachgefragt. Die letzte Veranstaltung in diesem Jahr wird am 09.12.2023 stattfinden. Die </w:t>
                  </w:r>
                  <w:proofErr w:type="spellStart"/>
                  <w:r w:rsidRPr="009523FC">
                    <w:rPr>
                      <w:rFonts w:ascii="Verdana" w:eastAsia="Times New Roman" w:hAnsi="Verdana" w:cs="Helvetica"/>
                      <w:color w:val="0A0A0A"/>
                      <w:kern w:val="0"/>
                      <w:sz w:val="20"/>
                      <w:szCs w:val="20"/>
                      <w:lang w:eastAsia="de-DE"/>
                      <w14:ligatures w14:val="none"/>
                    </w:rPr>
                    <w:t>weitern</w:t>
                  </w:r>
                  <w:proofErr w:type="spellEnd"/>
                  <w:r w:rsidRPr="009523FC">
                    <w:rPr>
                      <w:rFonts w:ascii="Verdana" w:eastAsia="Times New Roman" w:hAnsi="Verdana" w:cs="Helvetica"/>
                      <w:color w:val="0A0A0A"/>
                      <w:kern w:val="0"/>
                      <w:sz w:val="20"/>
                      <w:szCs w:val="20"/>
                      <w:lang w:eastAsia="de-DE"/>
                      <w14:ligatures w14:val="none"/>
                    </w:rPr>
                    <w:t xml:space="preserve"> Termine ab 2024 sollen noch zeitnah auf unserer Homepage eingestellt werden. </w:t>
                  </w:r>
                </w:p>
                <w:p w14:paraId="40D55275" w14:textId="77777777" w:rsidR="009523FC" w:rsidRPr="009523FC" w:rsidRDefault="009523FC" w:rsidP="009523FC">
                  <w:pPr>
                    <w:spacing w:after="0" w:line="300" w:lineRule="atLeast"/>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color w:val="0A0A0A"/>
                      <w:kern w:val="0"/>
                      <w:sz w:val="24"/>
                      <w:szCs w:val="24"/>
                      <w:lang w:eastAsia="de-DE"/>
                      <w14:ligatures w14:val="none"/>
                    </w:rPr>
                    <w:br/>
                  </w:r>
                  <w:r w:rsidRPr="009523FC">
                    <w:rPr>
                      <w:rFonts w:ascii="Verdana" w:eastAsia="Times New Roman" w:hAnsi="Verdana" w:cs="Helvetica"/>
                      <w:color w:val="0A0A0A"/>
                      <w:kern w:val="0"/>
                      <w:sz w:val="20"/>
                      <w:szCs w:val="20"/>
                      <w:lang w:eastAsia="de-DE"/>
                      <w14:ligatures w14:val="none"/>
                    </w:rPr>
                    <w:t xml:space="preserve">Gerne werden wir Sie hier weiter informieren. </w:t>
                  </w:r>
                </w:p>
                <w:p w14:paraId="52C927C5" w14:textId="77777777" w:rsidR="009523FC" w:rsidRPr="009523FC" w:rsidRDefault="009523FC" w:rsidP="009523FC">
                  <w:pPr>
                    <w:spacing w:after="0" w:line="240" w:lineRule="auto"/>
                    <w:rPr>
                      <w:rFonts w:ascii="Helvetica" w:eastAsia="Times New Roman" w:hAnsi="Helvetica" w:cs="Helvetica"/>
                      <w:color w:val="000000"/>
                      <w:kern w:val="0"/>
                      <w:sz w:val="18"/>
                      <w:szCs w:val="18"/>
                      <w:lang w:eastAsia="de-DE"/>
                      <w14:ligatures w14:val="none"/>
                    </w:rPr>
                  </w:pPr>
                  <w:r w:rsidRPr="009523FC">
                    <w:rPr>
                      <w:rFonts w:ascii="Helvetica" w:eastAsia="Times New Roman" w:hAnsi="Helvetica" w:cs="Helvetica"/>
                      <w:color w:val="000000"/>
                      <w:kern w:val="0"/>
                      <w:sz w:val="18"/>
                      <w:szCs w:val="18"/>
                      <w:lang w:eastAsia="de-DE"/>
                      <w14:ligatures w14:val="none"/>
                    </w:rPr>
                    <w:t>‍</w:t>
                  </w:r>
                </w:p>
              </w:tc>
            </w:tr>
            <w:tr w:rsidR="009523FC" w:rsidRPr="009523FC" w14:paraId="0218BCF4" w14:textId="77777777">
              <w:tc>
                <w:tcPr>
                  <w:tcW w:w="5000" w:type="pct"/>
                  <w:hideMark/>
                </w:tcPr>
                <w:p w14:paraId="62661AA3"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color w:val="0A0A0A"/>
                      <w:kern w:val="0"/>
                      <w:sz w:val="24"/>
                      <w:szCs w:val="24"/>
                      <w:lang w:eastAsia="de-DE"/>
                      <w14:ligatures w14:val="none"/>
                    </w:rPr>
                    <w:pict w14:anchorId="65F794E3">
                      <v:rect id="_x0000_i1031" style="width:470.3pt;height:1.5pt" o:hralign="center" o:hrstd="t" o:hrnoshade="t" o:hr="t" fillcolor="black" stroked="f"/>
                    </w:pict>
                  </w:r>
                </w:p>
              </w:tc>
            </w:tr>
            <w:tr w:rsidR="009523FC" w:rsidRPr="009523FC" w14:paraId="799CB12E" w14:textId="77777777">
              <w:tc>
                <w:tcPr>
                  <w:tcW w:w="5000" w:type="pct"/>
                  <w:hideMark/>
                </w:tcPr>
                <w:p w14:paraId="0A159909" w14:textId="77777777" w:rsidR="009523FC" w:rsidRPr="009523FC" w:rsidRDefault="009523FC" w:rsidP="009523FC">
                  <w:pPr>
                    <w:spacing w:after="0" w:line="240" w:lineRule="auto"/>
                    <w:rPr>
                      <w:rFonts w:ascii="Helvetica" w:eastAsia="Times New Roman" w:hAnsi="Helvetica" w:cs="Helvetica"/>
                      <w:color w:val="000000"/>
                      <w:kern w:val="0"/>
                      <w:sz w:val="18"/>
                      <w:szCs w:val="18"/>
                      <w:lang w:eastAsia="de-DE"/>
                      <w14:ligatures w14:val="none"/>
                    </w:rPr>
                  </w:pPr>
                  <w:r w:rsidRPr="009523FC">
                    <w:rPr>
                      <w:rFonts w:ascii="Helvetica" w:eastAsia="Times New Roman" w:hAnsi="Helvetica" w:cs="Helvetica"/>
                      <w:color w:val="000000"/>
                      <w:kern w:val="0"/>
                      <w:sz w:val="18"/>
                      <w:szCs w:val="18"/>
                      <w:lang w:eastAsia="de-DE"/>
                      <w14:ligatures w14:val="none"/>
                    </w:rPr>
                    <w:t> </w:t>
                  </w:r>
                </w:p>
              </w:tc>
            </w:tr>
          </w:tbl>
          <w:p w14:paraId="0B462A6A"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tc>
      </w:tr>
    </w:tbl>
    <w:p w14:paraId="31192138" w14:textId="77777777" w:rsidR="009523FC" w:rsidRPr="009523FC" w:rsidRDefault="009523FC" w:rsidP="009523FC">
      <w:pPr>
        <w:spacing w:after="0" w:line="240" w:lineRule="auto"/>
        <w:rPr>
          <w:rFonts w:ascii="Times New Roman" w:eastAsia="Times New Roman" w:hAnsi="Times New Roman" w:cs="Times New Roman"/>
          <w:vanish/>
          <w:kern w:val="0"/>
          <w:sz w:val="24"/>
          <w:szCs w:val="24"/>
          <w:lang w:eastAsia="de-DE"/>
          <w14:ligatures w14:val="none"/>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9523FC" w:rsidRPr="009523FC" w14:paraId="1E904A73" w14:textId="77777777" w:rsidTr="009523FC">
        <w:trPr>
          <w:tblCellSpacing w:w="0" w:type="dxa"/>
        </w:trPr>
        <w:tc>
          <w:tcPr>
            <w:tcW w:w="8700" w:type="dxa"/>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9523FC" w:rsidRPr="009523FC" w14:paraId="4F5FAB0B" w14:textId="77777777">
              <w:tc>
                <w:tcPr>
                  <w:tcW w:w="5000" w:type="pct"/>
                  <w:hideMark/>
                </w:tcPr>
                <w:p w14:paraId="2C1C290D" w14:textId="77777777" w:rsidR="009523FC" w:rsidRPr="009523FC" w:rsidRDefault="009523FC" w:rsidP="009523FC">
                  <w:pPr>
                    <w:spacing w:after="0" w:line="240" w:lineRule="auto"/>
                    <w:divId w:val="1054550569"/>
                    <w:rPr>
                      <w:rFonts w:ascii="Helvetica" w:eastAsia="Times New Roman" w:hAnsi="Helvetica" w:cs="Helvetica"/>
                      <w:color w:val="000000"/>
                      <w:kern w:val="0"/>
                      <w:sz w:val="18"/>
                      <w:szCs w:val="18"/>
                      <w:lang w:eastAsia="de-DE"/>
                      <w14:ligatures w14:val="none"/>
                    </w:rPr>
                  </w:pPr>
                  <w:r w:rsidRPr="009523FC">
                    <w:rPr>
                      <w:rFonts w:ascii="Verdana" w:eastAsia="Times New Roman" w:hAnsi="Verdana" w:cs="Times New Roman"/>
                      <w:color w:val="000000"/>
                      <w:kern w:val="0"/>
                      <w:sz w:val="20"/>
                      <w:szCs w:val="20"/>
                      <w:lang w:eastAsia="de-DE"/>
                      <w14:ligatures w14:val="none"/>
                    </w:rPr>
                    <w:lastRenderedPageBreak/>
                    <w:t xml:space="preserve">Die Bürgerstiftung ist jetzt auch auf Facebook vertreten. Wir freuen uns über Ihren Beitritt und Gedankenaustausch auf unserer Facebook-Gruppe, die Sie über den nachfolgenden Button direkt ansteuern können. </w:t>
                  </w:r>
                  <w:r w:rsidRPr="009523FC">
                    <w:rPr>
                      <w:rFonts w:ascii="Helvetica" w:eastAsia="Times New Roman" w:hAnsi="Helvetica" w:cs="Helvetica"/>
                      <w:color w:val="000000"/>
                      <w:kern w:val="0"/>
                      <w:sz w:val="18"/>
                      <w:szCs w:val="18"/>
                      <w:lang w:eastAsia="de-DE"/>
                      <w14:ligatures w14:val="none"/>
                    </w:rPr>
                    <w:t>‍</w:t>
                  </w:r>
                </w:p>
              </w:tc>
            </w:tr>
          </w:tbl>
          <w:p w14:paraId="24319E3D"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tc>
      </w:tr>
    </w:tbl>
    <w:p w14:paraId="2084F1C6" w14:textId="77777777" w:rsidR="009523FC" w:rsidRPr="009523FC" w:rsidRDefault="009523FC" w:rsidP="009523FC">
      <w:pPr>
        <w:spacing w:after="0" w:line="240" w:lineRule="auto"/>
        <w:rPr>
          <w:rFonts w:ascii="Times New Roman" w:eastAsia="Times New Roman" w:hAnsi="Times New Roman" w:cs="Times New Roman"/>
          <w:vanish/>
          <w:kern w:val="0"/>
          <w:sz w:val="24"/>
          <w:szCs w:val="24"/>
          <w:lang w:eastAsia="de-DE"/>
          <w14:ligatures w14:val="none"/>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9523FC" w:rsidRPr="009523FC" w14:paraId="3A4169E9" w14:textId="77777777" w:rsidTr="009523FC">
        <w:trPr>
          <w:tblCellSpacing w:w="0" w:type="dxa"/>
        </w:trPr>
        <w:tc>
          <w:tcPr>
            <w:tcW w:w="8700" w:type="dxa"/>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9523FC" w:rsidRPr="009523FC" w14:paraId="44785A75" w14:textId="77777777">
              <w:tc>
                <w:tcPr>
                  <w:tcW w:w="5000" w:type="pct"/>
                  <w:hideMark/>
                </w:tcPr>
                <w:p w14:paraId="273C0429" w14:textId="32B47B83" w:rsidR="009523FC" w:rsidRPr="009523FC" w:rsidRDefault="009523FC" w:rsidP="009523FC">
                  <w:pPr>
                    <w:spacing w:after="0" w:line="240" w:lineRule="auto"/>
                    <w:jc w:val="center"/>
                    <w:divId w:val="202251081"/>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noProof/>
                      <w:color w:val="0000F1"/>
                      <w:kern w:val="0"/>
                      <w:sz w:val="18"/>
                      <w:szCs w:val="18"/>
                      <w:lang w:eastAsia="de-DE"/>
                      <w14:ligatures w14:val="none"/>
                    </w:rPr>
                    <w:drawing>
                      <wp:inline distT="0" distB="0" distL="0" distR="0" wp14:anchorId="6617B88E" wp14:editId="552CCCAA">
                        <wp:extent cx="609600" cy="609600"/>
                        <wp:effectExtent l="0" t="0" r="0" b="0"/>
                        <wp:docPr id="1433044503" name="Grafik 1">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14:paraId="583311DF"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tc>
      </w:tr>
    </w:tbl>
    <w:p w14:paraId="7A88D793" w14:textId="77777777" w:rsidR="009523FC" w:rsidRPr="009523FC" w:rsidRDefault="009523FC" w:rsidP="009523FC">
      <w:pPr>
        <w:spacing w:after="0" w:line="240" w:lineRule="auto"/>
        <w:rPr>
          <w:rFonts w:ascii="Times New Roman" w:eastAsia="Times New Roman" w:hAnsi="Times New Roman" w:cs="Times New Roman"/>
          <w:vanish/>
          <w:kern w:val="0"/>
          <w:sz w:val="24"/>
          <w:szCs w:val="24"/>
          <w:lang w:eastAsia="de-DE"/>
          <w14:ligatures w14:val="none"/>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9523FC" w:rsidRPr="009523FC" w14:paraId="0BAC0982" w14:textId="77777777" w:rsidTr="009523FC">
        <w:trPr>
          <w:tblCellSpacing w:w="0" w:type="dxa"/>
        </w:trPr>
        <w:tc>
          <w:tcPr>
            <w:tcW w:w="8700" w:type="dxa"/>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9523FC" w:rsidRPr="009523FC" w14:paraId="4B7B8F70" w14:textId="77777777">
              <w:tc>
                <w:tcPr>
                  <w:tcW w:w="5000" w:type="pct"/>
                  <w:hideMark/>
                </w:tcPr>
                <w:p w14:paraId="6EC30AA0"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r w:rsidRPr="009523FC">
                    <w:rPr>
                      <w:rFonts w:ascii="Helvetica" w:eastAsia="Times New Roman" w:hAnsi="Helvetica" w:cs="Helvetica"/>
                      <w:color w:val="0A0A0A"/>
                      <w:kern w:val="0"/>
                      <w:sz w:val="24"/>
                      <w:szCs w:val="24"/>
                      <w:lang w:eastAsia="de-DE"/>
                      <w14:ligatures w14:val="none"/>
                    </w:rPr>
                    <w:pict w14:anchorId="37101599">
                      <v:rect id="_x0000_i1033" style="width:470.3pt;height:1.5pt" o:hralign="center" o:hrstd="t" o:hrnoshade="t" o:hr="t" fillcolor="black" stroked="f"/>
                    </w:pict>
                  </w:r>
                </w:p>
              </w:tc>
            </w:tr>
          </w:tbl>
          <w:p w14:paraId="5E3AAA81"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tc>
      </w:tr>
    </w:tbl>
    <w:p w14:paraId="61F57041" w14:textId="77777777" w:rsidR="009523FC" w:rsidRPr="009523FC" w:rsidRDefault="009523FC" w:rsidP="009523FC">
      <w:pPr>
        <w:spacing w:after="0" w:line="240" w:lineRule="auto"/>
        <w:rPr>
          <w:rFonts w:ascii="Times New Roman" w:eastAsia="Times New Roman" w:hAnsi="Times New Roman" w:cs="Times New Roman"/>
          <w:vanish/>
          <w:kern w:val="0"/>
          <w:sz w:val="24"/>
          <w:szCs w:val="24"/>
          <w:lang w:eastAsia="de-DE"/>
          <w14:ligatures w14:val="none"/>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9523FC" w:rsidRPr="009523FC" w14:paraId="5ADE7DD3" w14:textId="77777777" w:rsidTr="009523FC">
        <w:trPr>
          <w:tblCellSpacing w:w="0" w:type="dxa"/>
        </w:trPr>
        <w:tc>
          <w:tcPr>
            <w:tcW w:w="8700" w:type="dxa"/>
            <w:shd w:val="clear" w:color="auto" w:fill="FFFFFF"/>
            <w:hideMark/>
          </w:tcPr>
          <w:tbl>
            <w:tblPr>
              <w:tblW w:w="5000" w:type="pct"/>
              <w:tblCellMar>
                <w:left w:w="0" w:type="dxa"/>
                <w:right w:w="0" w:type="dxa"/>
              </w:tblCellMar>
              <w:tblLook w:val="04A0" w:firstRow="1" w:lastRow="0" w:firstColumn="1" w:lastColumn="0" w:noHBand="0" w:noVBand="1"/>
            </w:tblPr>
            <w:tblGrid>
              <w:gridCol w:w="8772"/>
            </w:tblGrid>
            <w:tr w:rsidR="009523FC" w:rsidRPr="009523FC" w14:paraId="7C9D423A" w14:textId="77777777">
              <w:tc>
                <w:tcPr>
                  <w:tcW w:w="5000" w:type="pct"/>
                  <w:hideMark/>
                </w:tcPr>
                <w:p w14:paraId="1FE05804" w14:textId="77777777" w:rsidR="009523FC" w:rsidRPr="009523FC" w:rsidRDefault="009523FC" w:rsidP="009523FC">
                  <w:pPr>
                    <w:spacing w:after="0" w:line="240" w:lineRule="auto"/>
                    <w:jc w:val="center"/>
                    <w:divId w:val="724109559"/>
                    <w:rPr>
                      <w:rFonts w:ascii="Helvetica" w:eastAsia="Times New Roman" w:hAnsi="Helvetica" w:cs="Helvetica"/>
                      <w:color w:val="000000"/>
                      <w:kern w:val="0"/>
                      <w:sz w:val="18"/>
                      <w:szCs w:val="18"/>
                      <w:lang w:eastAsia="de-DE"/>
                      <w14:ligatures w14:val="none"/>
                    </w:rPr>
                  </w:pPr>
                  <w:r w:rsidRPr="009523FC">
                    <w:rPr>
                      <w:rFonts w:ascii="Verdana" w:eastAsia="Times New Roman" w:hAnsi="Verdana" w:cs="Times New Roman"/>
                      <w:color w:val="000000"/>
                      <w:kern w:val="0"/>
                      <w:sz w:val="23"/>
                      <w:szCs w:val="23"/>
                      <w:u w:val="single"/>
                      <w:lang w:eastAsia="de-DE"/>
                      <w14:ligatures w14:val="none"/>
                    </w:rPr>
                    <w:t>Wie kann man die Stiftung unterstützen?</w:t>
                  </w:r>
                  <w:r w:rsidRPr="009523FC">
                    <w:rPr>
                      <w:rFonts w:ascii="Verdana" w:eastAsia="Times New Roman" w:hAnsi="Verdana" w:cs="Times New Roman"/>
                      <w:color w:val="000000"/>
                      <w:kern w:val="0"/>
                      <w:sz w:val="23"/>
                      <w:szCs w:val="23"/>
                      <w:lang w:eastAsia="de-DE"/>
                      <w14:ligatures w14:val="none"/>
                    </w:rPr>
                    <w:br/>
                  </w:r>
                  <w:r w:rsidRPr="009523FC">
                    <w:rPr>
                      <w:rFonts w:ascii="Verdana" w:eastAsia="Times New Roman" w:hAnsi="Verdana" w:cs="Times New Roman"/>
                      <w:color w:val="000000"/>
                      <w:kern w:val="0"/>
                      <w:sz w:val="23"/>
                      <w:szCs w:val="23"/>
                      <w:lang w:eastAsia="de-DE"/>
                      <w14:ligatures w14:val="none"/>
                    </w:rPr>
                    <w:br/>
                    <w:t>Sie können uns mit einer Geldspende unterstützen. Geldspenden werden immer für Stiftungszwecke eingesetzt und natürlich erhalten Sie eine Spendenquittung (ab 200€).</w:t>
                  </w:r>
                  <w:r w:rsidRPr="009523FC">
                    <w:rPr>
                      <w:rFonts w:ascii="Verdana" w:eastAsia="Times New Roman" w:hAnsi="Verdana" w:cs="Times New Roman"/>
                      <w:color w:val="000000"/>
                      <w:kern w:val="0"/>
                      <w:sz w:val="23"/>
                      <w:szCs w:val="23"/>
                      <w:lang w:eastAsia="de-DE"/>
                      <w14:ligatures w14:val="none"/>
                    </w:rPr>
                    <w:br/>
                  </w:r>
                  <w:r w:rsidRPr="009523FC">
                    <w:rPr>
                      <w:rFonts w:ascii="Verdana" w:eastAsia="Times New Roman" w:hAnsi="Verdana" w:cs="Times New Roman"/>
                      <w:color w:val="000000"/>
                      <w:kern w:val="0"/>
                      <w:sz w:val="23"/>
                      <w:szCs w:val="23"/>
                      <w:lang w:eastAsia="de-DE"/>
                      <w14:ligatures w14:val="none"/>
                    </w:rPr>
                    <w:br/>
                    <w:t>Sie können auch einen Geld-Betrag als Zustiftung einbringen. Zustiftungen fließen in das Stiftungskapital ein. Sie werden nicht eingesetzt, sondern erhöhen die Erträge, die für Stiftungszwecke eingesetzt werden.</w:t>
                  </w:r>
                  <w:r w:rsidRPr="009523FC">
                    <w:rPr>
                      <w:rFonts w:ascii="Verdana" w:eastAsia="Times New Roman" w:hAnsi="Verdana" w:cs="Times New Roman"/>
                      <w:color w:val="000000"/>
                      <w:kern w:val="0"/>
                      <w:sz w:val="23"/>
                      <w:szCs w:val="23"/>
                      <w:lang w:eastAsia="de-DE"/>
                      <w14:ligatures w14:val="none"/>
                    </w:rPr>
                    <w:br/>
                  </w:r>
                  <w:r w:rsidRPr="009523FC">
                    <w:rPr>
                      <w:rFonts w:ascii="Verdana" w:eastAsia="Times New Roman" w:hAnsi="Verdana" w:cs="Times New Roman"/>
                      <w:color w:val="000000"/>
                      <w:kern w:val="0"/>
                      <w:sz w:val="23"/>
                      <w:szCs w:val="23"/>
                      <w:lang w:eastAsia="de-DE"/>
                      <w14:ligatures w14:val="none"/>
                    </w:rPr>
                    <w:br/>
                    <w:t>Wenn Sie Zeit spenden wollen und Ideen für ein Projekt haben, sprechen Sie uns an. Wir freuen uns über Ihr Engagement.</w:t>
                  </w:r>
                  <w:r w:rsidRPr="009523FC">
                    <w:rPr>
                      <w:rFonts w:ascii="Verdana" w:eastAsia="Times New Roman" w:hAnsi="Verdana" w:cs="Times New Roman"/>
                      <w:color w:val="000000"/>
                      <w:kern w:val="0"/>
                      <w:sz w:val="23"/>
                      <w:szCs w:val="23"/>
                      <w:lang w:eastAsia="de-DE"/>
                      <w14:ligatures w14:val="none"/>
                    </w:rPr>
                    <w:br/>
                  </w:r>
                  <w:r w:rsidRPr="009523FC">
                    <w:rPr>
                      <w:rFonts w:ascii="Verdana" w:eastAsia="Times New Roman" w:hAnsi="Verdana" w:cs="Times New Roman"/>
                      <w:color w:val="000000"/>
                      <w:kern w:val="0"/>
                      <w:sz w:val="23"/>
                      <w:szCs w:val="23"/>
                      <w:lang w:eastAsia="de-DE"/>
                      <w14:ligatures w14:val="none"/>
                    </w:rPr>
                    <w:br/>
                    <w:t>Konto bei Sparkasse Oberhessen</w:t>
                  </w:r>
                  <w:r w:rsidRPr="009523FC">
                    <w:rPr>
                      <w:rFonts w:ascii="Verdana" w:eastAsia="Times New Roman" w:hAnsi="Verdana" w:cs="Times New Roman"/>
                      <w:color w:val="000000"/>
                      <w:kern w:val="0"/>
                      <w:sz w:val="23"/>
                      <w:szCs w:val="23"/>
                      <w:lang w:eastAsia="de-DE"/>
                      <w14:ligatures w14:val="none"/>
                    </w:rPr>
                    <w:br/>
                    <w:t>IBAN DE61 5185 0079 0030 0866 27</w:t>
                  </w:r>
                  <w:r w:rsidRPr="009523FC">
                    <w:rPr>
                      <w:rFonts w:ascii="Verdana" w:eastAsia="Times New Roman" w:hAnsi="Verdana" w:cs="Times New Roman"/>
                      <w:color w:val="000000"/>
                      <w:kern w:val="0"/>
                      <w:sz w:val="23"/>
                      <w:szCs w:val="23"/>
                      <w:lang w:eastAsia="de-DE"/>
                      <w14:ligatures w14:val="none"/>
                    </w:rPr>
                    <w:br/>
                  </w:r>
                  <w:r w:rsidRPr="009523FC">
                    <w:rPr>
                      <w:rFonts w:ascii="Verdana" w:eastAsia="Times New Roman" w:hAnsi="Verdana" w:cs="Times New Roman"/>
                      <w:color w:val="000000"/>
                      <w:kern w:val="0"/>
                      <w:sz w:val="23"/>
                      <w:szCs w:val="23"/>
                      <w:lang w:eastAsia="de-DE"/>
                      <w14:ligatures w14:val="none"/>
                    </w:rPr>
                    <w:br/>
                    <w:t>Bürgerstiftung</w:t>
                  </w:r>
                  <w:r w:rsidRPr="009523FC">
                    <w:rPr>
                      <w:rFonts w:ascii="Verdana" w:eastAsia="Times New Roman" w:hAnsi="Verdana" w:cs="Times New Roman"/>
                      <w:color w:val="000000"/>
                      <w:kern w:val="0"/>
                      <w:sz w:val="23"/>
                      <w:szCs w:val="23"/>
                      <w:lang w:eastAsia="de-DE"/>
                      <w14:ligatures w14:val="none"/>
                    </w:rPr>
                    <w:br/>
                    <w:t>"Ein Herz für Bad Nauheim"</w:t>
                  </w:r>
                  <w:r w:rsidRPr="009523FC">
                    <w:rPr>
                      <w:rFonts w:ascii="Verdana" w:eastAsia="Times New Roman" w:hAnsi="Verdana" w:cs="Times New Roman"/>
                      <w:color w:val="000000"/>
                      <w:kern w:val="0"/>
                      <w:sz w:val="23"/>
                      <w:szCs w:val="23"/>
                      <w:lang w:eastAsia="de-DE"/>
                      <w14:ligatures w14:val="none"/>
                    </w:rPr>
                    <w:br/>
                    <w:t>Margarethenstraße 4</w:t>
                  </w:r>
                  <w:r w:rsidRPr="009523FC">
                    <w:rPr>
                      <w:rFonts w:ascii="Verdana" w:eastAsia="Times New Roman" w:hAnsi="Verdana" w:cs="Times New Roman"/>
                      <w:color w:val="000000"/>
                      <w:kern w:val="0"/>
                      <w:sz w:val="23"/>
                      <w:szCs w:val="23"/>
                      <w:lang w:eastAsia="de-DE"/>
                      <w14:ligatures w14:val="none"/>
                    </w:rPr>
                    <w:br/>
                    <w:t>61231 Bad Nauheim</w:t>
                  </w:r>
                  <w:r w:rsidRPr="009523FC">
                    <w:rPr>
                      <w:rFonts w:ascii="Verdana" w:eastAsia="Times New Roman" w:hAnsi="Verdana" w:cs="Times New Roman"/>
                      <w:color w:val="000000"/>
                      <w:kern w:val="0"/>
                      <w:sz w:val="23"/>
                      <w:szCs w:val="23"/>
                      <w:lang w:eastAsia="de-DE"/>
                      <w14:ligatures w14:val="none"/>
                    </w:rPr>
                    <w:br/>
                    <w:t>Fon 06032-4114</w:t>
                  </w:r>
                  <w:r w:rsidRPr="009523FC">
                    <w:rPr>
                      <w:rFonts w:ascii="Verdana" w:eastAsia="Times New Roman" w:hAnsi="Verdana" w:cs="Times New Roman"/>
                      <w:color w:val="000000"/>
                      <w:kern w:val="0"/>
                      <w:sz w:val="23"/>
                      <w:szCs w:val="23"/>
                      <w:lang w:eastAsia="de-DE"/>
                      <w14:ligatures w14:val="none"/>
                    </w:rPr>
                    <w:br/>
                    <w:t xml:space="preserve">Email </w:t>
                  </w:r>
                  <w:hyperlink r:id="rId13" w:history="1">
                    <w:r w:rsidRPr="009523FC">
                      <w:rPr>
                        <w:rFonts w:ascii="Verdana" w:eastAsia="Times New Roman" w:hAnsi="Verdana" w:cs="Times New Roman"/>
                        <w:color w:val="2A17BA"/>
                        <w:kern w:val="0"/>
                        <w:sz w:val="23"/>
                        <w:szCs w:val="23"/>
                        <w:lang w:eastAsia="de-DE"/>
                        <w14:ligatures w14:val="none"/>
                      </w:rPr>
                      <w:t>info@stiftung-bad-nauheim.de</w:t>
                    </w:r>
                  </w:hyperlink>
                  <w:r w:rsidRPr="009523FC">
                    <w:rPr>
                      <w:rFonts w:ascii="Verdana" w:eastAsia="Times New Roman" w:hAnsi="Verdana" w:cs="Times New Roman"/>
                      <w:color w:val="000000"/>
                      <w:kern w:val="0"/>
                      <w:sz w:val="23"/>
                      <w:szCs w:val="23"/>
                      <w:lang w:eastAsia="de-DE"/>
                      <w14:ligatures w14:val="none"/>
                    </w:rPr>
                    <w:br/>
                    <w:t>Homepage </w:t>
                  </w:r>
                  <w:hyperlink r:id="rId14" w:history="1">
                    <w:r w:rsidRPr="009523FC">
                      <w:rPr>
                        <w:rFonts w:ascii="Verdana" w:eastAsia="Times New Roman" w:hAnsi="Verdana" w:cs="Times New Roman"/>
                        <w:color w:val="2A17BA"/>
                        <w:kern w:val="0"/>
                        <w:sz w:val="23"/>
                        <w:szCs w:val="23"/>
                        <w:lang w:eastAsia="de-DE"/>
                        <w14:ligatures w14:val="none"/>
                      </w:rPr>
                      <w:t>www.stiftung-bad-nauheim.de</w:t>
                    </w:r>
                  </w:hyperlink>
                </w:p>
              </w:tc>
            </w:tr>
          </w:tbl>
          <w:p w14:paraId="3802B4CA" w14:textId="77777777" w:rsidR="009523FC" w:rsidRPr="009523FC" w:rsidRDefault="009523FC" w:rsidP="009523FC">
            <w:pPr>
              <w:spacing w:after="0" w:line="240" w:lineRule="auto"/>
              <w:rPr>
                <w:rFonts w:ascii="Helvetica" w:eastAsia="Times New Roman" w:hAnsi="Helvetica" w:cs="Helvetica"/>
                <w:color w:val="0A0A0A"/>
                <w:kern w:val="0"/>
                <w:sz w:val="24"/>
                <w:szCs w:val="24"/>
                <w:lang w:eastAsia="de-DE"/>
                <w14:ligatures w14:val="none"/>
              </w:rPr>
            </w:pPr>
          </w:p>
        </w:tc>
      </w:tr>
    </w:tbl>
    <w:p w14:paraId="4B94B479" w14:textId="77777777" w:rsidR="000D27D5" w:rsidRDefault="000D27D5"/>
    <w:sectPr w:rsidR="000D27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FC"/>
    <w:rsid w:val="000D27D5"/>
    <w:rsid w:val="009523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2016"/>
  <w15:chartTrackingRefBased/>
  <w15:docId w15:val="{47E85E7D-6852-4FED-9D5F-C9A74A96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52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23FC"/>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9523F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yperlink">
    <w:name w:val="Hyperlink"/>
    <w:basedOn w:val="Absatz-Standardschriftart"/>
    <w:uiPriority w:val="99"/>
    <w:semiHidden/>
    <w:unhideWhenUsed/>
    <w:rsid w:val="009523FC"/>
    <w:rPr>
      <w:color w:val="0000FF"/>
      <w:u w:val="single"/>
    </w:rPr>
  </w:style>
  <w:style w:type="character" w:customStyle="1" w:styleId="acymonline">
    <w:name w:val="acym_online"/>
    <w:basedOn w:val="Absatz-Standardschriftart"/>
    <w:rsid w:val="009523FC"/>
  </w:style>
  <w:style w:type="character" w:styleId="Fett">
    <w:name w:val="Strong"/>
    <w:basedOn w:val="Absatz-Standardschriftart"/>
    <w:uiPriority w:val="22"/>
    <w:qFormat/>
    <w:rsid w:val="009523FC"/>
    <w:rPr>
      <w:b/>
      <w:bCs/>
    </w:rPr>
  </w:style>
  <w:style w:type="paragraph" w:customStyle="1" w:styleId="acymwysidtinymce--text--placeholder">
    <w:name w:val="acym__wysid__tinymce--text--placeholder"/>
    <w:basedOn w:val="Standard"/>
    <w:rsid w:val="009523F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53549">
      <w:bodyDiv w:val="1"/>
      <w:marLeft w:val="0"/>
      <w:marRight w:val="0"/>
      <w:marTop w:val="0"/>
      <w:marBottom w:val="0"/>
      <w:divBdr>
        <w:top w:val="none" w:sz="0" w:space="0" w:color="auto"/>
        <w:left w:val="none" w:sz="0" w:space="0" w:color="auto"/>
        <w:bottom w:val="none" w:sz="0" w:space="0" w:color="auto"/>
        <w:right w:val="none" w:sz="0" w:space="0" w:color="auto"/>
      </w:divBdr>
      <w:divsChild>
        <w:div w:id="1752893386">
          <w:marLeft w:val="0"/>
          <w:marRight w:val="0"/>
          <w:marTop w:val="0"/>
          <w:marBottom w:val="0"/>
          <w:divBdr>
            <w:top w:val="none" w:sz="0" w:space="0" w:color="auto"/>
            <w:left w:val="none" w:sz="0" w:space="0" w:color="auto"/>
            <w:bottom w:val="none" w:sz="0" w:space="0" w:color="auto"/>
            <w:right w:val="none" w:sz="0" w:space="0" w:color="auto"/>
          </w:divBdr>
        </w:div>
        <w:div w:id="1442795422">
          <w:marLeft w:val="0"/>
          <w:marRight w:val="0"/>
          <w:marTop w:val="0"/>
          <w:marBottom w:val="0"/>
          <w:divBdr>
            <w:top w:val="none" w:sz="0" w:space="0" w:color="auto"/>
            <w:left w:val="none" w:sz="0" w:space="0" w:color="auto"/>
            <w:bottom w:val="none" w:sz="0" w:space="0" w:color="auto"/>
            <w:right w:val="none" w:sz="0" w:space="0" w:color="auto"/>
          </w:divBdr>
        </w:div>
        <w:div w:id="1016419486">
          <w:marLeft w:val="0"/>
          <w:marRight w:val="0"/>
          <w:marTop w:val="0"/>
          <w:marBottom w:val="0"/>
          <w:divBdr>
            <w:top w:val="none" w:sz="0" w:space="0" w:color="auto"/>
            <w:left w:val="none" w:sz="0" w:space="0" w:color="auto"/>
            <w:bottom w:val="none" w:sz="0" w:space="0" w:color="auto"/>
            <w:right w:val="none" w:sz="0" w:space="0" w:color="auto"/>
          </w:divBdr>
        </w:div>
        <w:div w:id="1643344101">
          <w:marLeft w:val="0"/>
          <w:marRight w:val="0"/>
          <w:marTop w:val="0"/>
          <w:marBottom w:val="0"/>
          <w:divBdr>
            <w:top w:val="none" w:sz="0" w:space="0" w:color="auto"/>
            <w:left w:val="none" w:sz="0" w:space="0" w:color="auto"/>
            <w:bottom w:val="none" w:sz="0" w:space="0" w:color="auto"/>
            <w:right w:val="none" w:sz="0" w:space="0" w:color="auto"/>
          </w:divBdr>
        </w:div>
        <w:div w:id="1178807024">
          <w:marLeft w:val="0"/>
          <w:marRight w:val="0"/>
          <w:marTop w:val="0"/>
          <w:marBottom w:val="0"/>
          <w:divBdr>
            <w:top w:val="none" w:sz="0" w:space="0" w:color="auto"/>
            <w:left w:val="none" w:sz="0" w:space="0" w:color="auto"/>
            <w:bottom w:val="none" w:sz="0" w:space="0" w:color="auto"/>
            <w:right w:val="none" w:sz="0" w:space="0" w:color="auto"/>
          </w:divBdr>
        </w:div>
        <w:div w:id="1490245468">
          <w:marLeft w:val="0"/>
          <w:marRight w:val="0"/>
          <w:marTop w:val="0"/>
          <w:marBottom w:val="0"/>
          <w:divBdr>
            <w:top w:val="none" w:sz="0" w:space="0" w:color="auto"/>
            <w:left w:val="none" w:sz="0" w:space="0" w:color="auto"/>
            <w:bottom w:val="none" w:sz="0" w:space="0" w:color="auto"/>
            <w:right w:val="none" w:sz="0" w:space="0" w:color="auto"/>
          </w:divBdr>
        </w:div>
        <w:div w:id="377360927">
          <w:marLeft w:val="0"/>
          <w:marRight w:val="0"/>
          <w:marTop w:val="0"/>
          <w:marBottom w:val="0"/>
          <w:divBdr>
            <w:top w:val="none" w:sz="0" w:space="0" w:color="auto"/>
            <w:left w:val="none" w:sz="0" w:space="0" w:color="auto"/>
            <w:bottom w:val="none" w:sz="0" w:space="0" w:color="auto"/>
            <w:right w:val="none" w:sz="0" w:space="0" w:color="auto"/>
          </w:divBdr>
        </w:div>
        <w:div w:id="1262374694">
          <w:marLeft w:val="0"/>
          <w:marRight w:val="0"/>
          <w:marTop w:val="0"/>
          <w:marBottom w:val="0"/>
          <w:divBdr>
            <w:top w:val="none" w:sz="0" w:space="0" w:color="auto"/>
            <w:left w:val="none" w:sz="0" w:space="0" w:color="auto"/>
            <w:bottom w:val="none" w:sz="0" w:space="0" w:color="auto"/>
            <w:right w:val="none" w:sz="0" w:space="0" w:color="auto"/>
          </w:divBdr>
        </w:div>
        <w:div w:id="261763479">
          <w:marLeft w:val="0"/>
          <w:marRight w:val="0"/>
          <w:marTop w:val="0"/>
          <w:marBottom w:val="0"/>
          <w:divBdr>
            <w:top w:val="none" w:sz="0" w:space="0" w:color="auto"/>
            <w:left w:val="none" w:sz="0" w:space="0" w:color="auto"/>
            <w:bottom w:val="none" w:sz="0" w:space="0" w:color="auto"/>
            <w:right w:val="none" w:sz="0" w:space="0" w:color="auto"/>
          </w:divBdr>
        </w:div>
        <w:div w:id="399443309">
          <w:marLeft w:val="0"/>
          <w:marRight w:val="0"/>
          <w:marTop w:val="0"/>
          <w:marBottom w:val="0"/>
          <w:divBdr>
            <w:top w:val="none" w:sz="0" w:space="0" w:color="auto"/>
            <w:left w:val="none" w:sz="0" w:space="0" w:color="auto"/>
            <w:bottom w:val="none" w:sz="0" w:space="0" w:color="auto"/>
            <w:right w:val="none" w:sz="0" w:space="0" w:color="auto"/>
          </w:divBdr>
        </w:div>
        <w:div w:id="859390572">
          <w:marLeft w:val="0"/>
          <w:marRight w:val="0"/>
          <w:marTop w:val="0"/>
          <w:marBottom w:val="0"/>
          <w:divBdr>
            <w:top w:val="none" w:sz="0" w:space="0" w:color="auto"/>
            <w:left w:val="none" w:sz="0" w:space="0" w:color="auto"/>
            <w:bottom w:val="none" w:sz="0" w:space="0" w:color="auto"/>
            <w:right w:val="none" w:sz="0" w:space="0" w:color="auto"/>
          </w:divBdr>
          <w:divsChild>
            <w:div w:id="1017657916">
              <w:marLeft w:val="0"/>
              <w:marRight w:val="0"/>
              <w:marTop w:val="0"/>
              <w:marBottom w:val="0"/>
              <w:divBdr>
                <w:top w:val="none" w:sz="0" w:space="0" w:color="auto"/>
                <w:left w:val="none" w:sz="0" w:space="0" w:color="auto"/>
                <w:bottom w:val="none" w:sz="0" w:space="0" w:color="auto"/>
                <w:right w:val="none" w:sz="0" w:space="0" w:color="auto"/>
              </w:divBdr>
            </w:div>
          </w:divsChild>
        </w:div>
        <w:div w:id="1373505151">
          <w:marLeft w:val="0"/>
          <w:marRight w:val="0"/>
          <w:marTop w:val="0"/>
          <w:marBottom w:val="0"/>
          <w:divBdr>
            <w:top w:val="none" w:sz="0" w:space="0" w:color="auto"/>
            <w:left w:val="none" w:sz="0" w:space="0" w:color="auto"/>
            <w:bottom w:val="none" w:sz="0" w:space="0" w:color="auto"/>
            <w:right w:val="none" w:sz="0" w:space="0" w:color="auto"/>
          </w:divBdr>
        </w:div>
        <w:div w:id="1054550569">
          <w:marLeft w:val="0"/>
          <w:marRight w:val="0"/>
          <w:marTop w:val="0"/>
          <w:marBottom w:val="0"/>
          <w:divBdr>
            <w:top w:val="none" w:sz="0" w:space="0" w:color="auto"/>
            <w:left w:val="none" w:sz="0" w:space="0" w:color="auto"/>
            <w:bottom w:val="none" w:sz="0" w:space="0" w:color="auto"/>
            <w:right w:val="none" w:sz="0" w:space="0" w:color="auto"/>
          </w:divBdr>
        </w:div>
        <w:div w:id="202251081">
          <w:marLeft w:val="0"/>
          <w:marRight w:val="0"/>
          <w:marTop w:val="0"/>
          <w:marBottom w:val="0"/>
          <w:divBdr>
            <w:top w:val="none" w:sz="0" w:space="0" w:color="auto"/>
            <w:left w:val="none" w:sz="0" w:space="0" w:color="auto"/>
            <w:bottom w:val="none" w:sz="0" w:space="0" w:color="auto"/>
            <w:right w:val="none" w:sz="0" w:space="0" w:color="auto"/>
          </w:divBdr>
        </w:div>
        <w:div w:id="72410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stiftung-bad-nauheim.de/index.php?option=com_acym&amp;ctrl=fronturl&amp;task=click&amp;urlid=1&amp;userid=3&amp;mailid=50" TargetMode="External"/><Relationship Id="rId3" Type="http://schemas.openxmlformats.org/officeDocument/2006/relationships/webSettings" Target="webSettings.xml"/><Relationship Id="rId7" Type="http://schemas.openxmlformats.org/officeDocument/2006/relationships/hyperlink" Target="https://www.stiftung-bad-nauheim.de/index.php?option=com_acym&amp;ctrl=fronturl&amp;task=click&amp;urlid=6&amp;userid=3&amp;mailid=50" TargetMode="External"/><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stiftung-bad-nauheim.de/index.php?option=com_acym&amp;ctrl=fronturl&amp;task=click&amp;urlid=5&amp;userid=3&amp;mailid=50" TargetMode="External"/><Relationship Id="rId11" Type="http://schemas.openxmlformats.org/officeDocument/2006/relationships/hyperlink" Target="https://www.stiftung-bad-nauheim.de/index.php?option=com_acym&amp;ctrl=fronturl&amp;task=click&amp;urlid=4&amp;userid=3&amp;mailid=50"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s://www.stiftung-bad-nauheim.de/index.php?option=com_acym&amp;ctrl=fronturl&amp;task=click&amp;urlid=7&amp;userid=3&amp;mailid=50" TargetMode="External"/><Relationship Id="rId14" Type="http://schemas.openxmlformats.org/officeDocument/2006/relationships/hyperlink" Target="https://www.stiftung-bad-nauheim.de/index.php?option=com_acym&amp;ctrl=fronturl&amp;task=click&amp;urlid=2&amp;userid=3&amp;mailid=5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Words>
  <Characters>4568</Characters>
  <Application>Microsoft Office Word</Application>
  <DocSecurity>0</DocSecurity>
  <Lines>38</Lines>
  <Paragraphs>10</Paragraphs>
  <ScaleCrop>false</ScaleCrop>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Horst Mayr-Stein</dc:creator>
  <cp:keywords/>
  <dc:description/>
  <cp:lastModifiedBy>Horst Mayr-Stein</cp:lastModifiedBy>
  <cp:revision>1</cp:revision>
  <dcterms:created xsi:type="dcterms:W3CDTF">2023-11-16T05:48:00Z</dcterms:created>
  <dcterms:modified xsi:type="dcterms:W3CDTF">2023-11-16T05:55:00Z</dcterms:modified>
</cp:coreProperties>
</file>